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ACBA4" w14:textId="77777777" w:rsidR="00A45C44" w:rsidRPr="00A45C44" w:rsidRDefault="003E1BA3" w:rsidP="00A45C44">
      <w:pPr>
        <w:jc w:val="center"/>
        <w:rPr>
          <w:rFonts w:ascii="Century Gothic" w:hAnsi="Century Gothic"/>
          <w:sz w:val="36"/>
          <w:szCs w:val="36"/>
          <w:lang w:val="de-CH"/>
        </w:rPr>
      </w:pPr>
      <w:r>
        <w:rPr>
          <w:rFonts w:ascii="Century Gothic" w:hAnsi="Century Gothic"/>
          <w:sz w:val="36"/>
          <w:szCs w:val="36"/>
          <w:lang w:val="de-CH"/>
        </w:rPr>
        <w:t>Die Aktion</w:t>
      </w:r>
      <w:r w:rsidR="00A45C44" w:rsidRPr="00A45C44">
        <w:rPr>
          <w:rFonts w:ascii="Century Gothic" w:hAnsi="Century Gothic"/>
          <w:sz w:val="36"/>
          <w:szCs w:val="36"/>
          <w:lang w:val="de-CH"/>
        </w:rPr>
        <w:t xml:space="preserve">: Der </w:t>
      </w:r>
      <w:r>
        <w:rPr>
          <w:rFonts w:ascii="Century Gothic" w:hAnsi="Century Gothic"/>
          <w:sz w:val="36"/>
          <w:szCs w:val="36"/>
          <w:lang w:val="de-CH"/>
        </w:rPr>
        <w:t>Tanz der Einkaufswagen</w:t>
      </w:r>
    </w:p>
    <w:p w14:paraId="07C34200" w14:textId="77777777" w:rsidR="00A45C44" w:rsidRPr="00A45C44" w:rsidRDefault="00A45C44" w:rsidP="00A45C44">
      <w:pPr>
        <w:rPr>
          <w:rFonts w:ascii="Century Gothic" w:hAnsi="Century Gothic"/>
          <w:lang w:val="de-CH"/>
        </w:rPr>
      </w:pPr>
    </w:p>
    <w:p w14:paraId="68C7B15F" w14:textId="77777777" w:rsidR="00A45C44" w:rsidRPr="00A45C44" w:rsidRDefault="00A45C44" w:rsidP="00A45C44">
      <w:pPr>
        <w:rPr>
          <w:rFonts w:ascii="Century Gothic" w:hAnsi="Century Gothic"/>
          <w:lang w:val="de-CH"/>
        </w:rPr>
      </w:pPr>
      <w:r w:rsidRPr="00A45C44">
        <w:rPr>
          <w:rFonts w:ascii="Century Gothic" w:hAnsi="Century Gothic"/>
          <w:lang w:val="de-CH"/>
        </w:rPr>
        <w:t xml:space="preserve">Wir praktizieren zivilen Ungehorsam, wir sind entschlossen, den Black Friday </w:t>
      </w:r>
      <w:r w:rsidR="003E1BA3">
        <w:rPr>
          <w:rFonts w:ascii="Century Gothic" w:hAnsi="Century Gothic"/>
          <w:lang w:val="de-CH"/>
        </w:rPr>
        <w:t>zum verschwinden zu bringen</w:t>
      </w:r>
      <w:r w:rsidRPr="00A45C44">
        <w:rPr>
          <w:rFonts w:ascii="Century Gothic" w:hAnsi="Century Gothic"/>
          <w:lang w:val="de-CH"/>
        </w:rPr>
        <w:t>.</w:t>
      </w:r>
    </w:p>
    <w:p w14:paraId="4FEC6C44" w14:textId="3D47B842" w:rsidR="00A45C44" w:rsidRPr="00A45C44" w:rsidRDefault="00A45C44" w:rsidP="00A45C44">
      <w:pPr>
        <w:rPr>
          <w:rFonts w:ascii="Century Gothic" w:hAnsi="Century Gothic"/>
          <w:lang w:val="de-CH"/>
        </w:rPr>
      </w:pPr>
      <w:r w:rsidRPr="00A45C44">
        <w:rPr>
          <w:rFonts w:ascii="Century Gothic" w:hAnsi="Century Gothic"/>
          <w:lang w:val="de-CH"/>
        </w:rPr>
        <w:t xml:space="preserve">Wir sind gewaltfrei. Wir </w:t>
      </w:r>
      <w:r w:rsidR="003E1BA3">
        <w:rPr>
          <w:rFonts w:ascii="Century Gothic" w:hAnsi="Century Gothic"/>
          <w:lang w:val="de-CH"/>
        </w:rPr>
        <w:t>tragen</w:t>
      </w:r>
      <w:r w:rsidRPr="00A45C44">
        <w:rPr>
          <w:rFonts w:ascii="Century Gothic" w:hAnsi="Century Gothic"/>
          <w:lang w:val="de-CH"/>
        </w:rPr>
        <w:t xml:space="preserve"> keine scharfen Gegenstände </w:t>
      </w:r>
      <w:r w:rsidR="003E1BA3">
        <w:rPr>
          <w:rFonts w:ascii="Century Gothic" w:hAnsi="Century Gothic"/>
          <w:lang w:val="de-CH"/>
        </w:rPr>
        <w:t>auf</w:t>
      </w:r>
      <w:r w:rsidRPr="00A45C44">
        <w:rPr>
          <w:rFonts w:ascii="Century Gothic" w:hAnsi="Century Gothic"/>
          <w:lang w:val="de-CH"/>
        </w:rPr>
        <w:t xml:space="preserve"> uns, die für die Polizei wie Waffen aussehen, das würde es ihnen zu leicht machen, uns zu beschuldigen. </w:t>
      </w:r>
    </w:p>
    <w:p w14:paraId="3C0255FA" w14:textId="77777777" w:rsidR="00A45C44" w:rsidRPr="00A45C44" w:rsidRDefault="00A45C44" w:rsidP="00A45C44">
      <w:pPr>
        <w:rPr>
          <w:rFonts w:ascii="Century Gothic" w:hAnsi="Century Gothic"/>
          <w:lang w:val="de-CH"/>
        </w:rPr>
      </w:pPr>
      <w:r w:rsidRPr="00A45C44">
        <w:rPr>
          <w:rFonts w:ascii="Century Gothic" w:hAnsi="Century Gothic"/>
          <w:lang w:val="de-CH"/>
        </w:rPr>
        <w:t xml:space="preserve">Wir handeln mit Ruhe und Freude und gefährden niemanden. </w:t>
      </w:r>
      <w:r w:rsidR="003E1BA3">
        <w:rPr>
          <w:rFonts w:ascii="Century Gothic" w:hAnsi="Century Gothic"/>
          <w:lang w:val="de-CH"/>
        </w:rPr>
        <w:t>Wir benutzen k</w:t>
      </w:r>
      <w:r w:rsidRPr="00A45C44">
        <w:rPr>
          <w:rFonts w:ascii="Century Gothic" w:hAnsi="Century Gothic"/>
          <w:lang w:val="de-CH"/>
        </w:rPr>
        <w:t xml:space="preserve">eine aggressive </w:t>
      </w:r>
      <w:r w:rsidR="003E1BA3">
        <w:rPr>
          <w:rFonts w:ascii="Century Gothic" w:hAnsi="Century Gothic"/>
          <w:lang w:val="de-CH"/>
        </w:rPr>
        <w:t>Sprache</w:t>
      </w:r>
      <w:r w:rsidRPr="00A45C44">
        <w:rPr>
          <w:rFonts w:ascii="Century Gothic" w:hAnsi="Century Gothic"/>
          <w:lang w:val="de-CH"/>
        </w:rPr>
        <w:t>, egal was passiert.</w:t>
      </w:r>
    </w:p>
    <w:p w14:paraId="40A93987" w14:textId="77777777" w:rsidR="00A45C44" w:rsidRPr="00A45C44" w:rsidRDefault="00A45C44" w:rsidP="00A45C44">
      <w:pPr>
        <w:rPr>
          <w:rFonts w:ascii="Century Gothic" w:hAnsi="Century Gothic"/>
          <w:lang w:val="de-CH"/>
        </w:rPr>
      </w:pPr>
      <w:r w:rsidRPr="00A45C44">
        <w:rPr>
          <w:rFonts w:ascii="Century Gothic" w:hAnsi="Century Gothic"/>
          <w:lang w:val="de-CH"/>
        </w:rPr>
        <w:t xml:space="preserve">Am Ende unserer Aktion, dem Tanz der </w:t>
      </w:r>
      <w:r w:rsidR="003E1BA3">
        <w:rPr>
          <w:rFonts w:ascii="Century Gothic" w:hAnsi="Century Gothic"/>
          <w:lang w:val="de-CH"/>
        </w:rPr>
        <w:t>Einkaufswagen</w:t>
      </w:r>
      <w:r w:rsidRPr="00A45C44">
        <w:rPr>
          <w:rFonts w:ascii="Century Gothic" w:hAnsi="Century Gothic"/>
          <w:lang w:val="de-CH"/>
        </w:rPr>
        <w:t>, bringt jeder seine</w:t>
      </w:r>
      <w:r w:rsidR="003E1BA3">
        <w:rPr>
          <w:rFonts w:ascii="Century Gothic" w:hAnsi="Century Gothic"/>
          <w:lang w:val="de-CH"/>
        </w:rPr>
        <w:t>(n)</w:t>
      </w:r>
      <w:r w:rsidRPr="00A45C44">
        <w:rPr>
          <w:rFonts w:ascii="Century Gothic" w:hAnsi="Century Gothic"/>
          <w:lang w:val="de-CH"/>
        </w:rPr>
        <w:t xml:space="preserve"> </w:t>
      </w:r>
      <w:r w:rsidR="003E1BA3">
        <w:rPr>
          <w:rFonts w:ascii="Century Gothic" w:hAnsi="Century Gothic"/>
          <w:lang w:val="de-CH"/>
        </w:rPr>
        <w:t>Einkaufswagen</w:t>
      </w:r>
      <w:r w:rsidR="003E1BA3" w:rsidRPr="00A45C44">
        <w:rPr>
          <w:rFonts w:ascii="Century Gothic" w:hAnsi="Century Gothic"/>
          <w:lang w:val="de-CH"/>
        </w:rPr>
        <w:t xml:space="preserve"> </w:t>
      </w:r>
      <w:r w:rsidRPr="00A45C44">
        <w:rPr>
          <w:rFonts w:ascii="Century Gothic" w:hAnsi="Century Gothic"/>
          <w:lang w:val="de-CH"/>
        </w:rPr>
        <w:t xml:space="preserve">dorthin zurück, wo er sie </w:t>
      </w:r>
      <w:r w:rsidR="003E1BA3">
        <w:rPr>
          <w:rFonts w:ascii="Century Gothic" w:hAnsi="Century Gothic"/>
          <w:lang w:val="de-CH"/>
        </w:rPr>
        <w:t>„aus</w:t>
      </w:r>
      <w:r w:rsidRPr="00A45C44">
        <w:rPr>
          <w:rFonts w:ascii="Century Gothic" w:hAnsi="Century Gothic"/>
          <w:lang w:val="de-CH"/>
        </w:rPr>
        <w:t>geliehen</w:t>
      </w:r>
      <w:r w:rsidR="003E1BA3">
        <w:rPr>
          <w:rFonts w:ascii="Century Gothic" w:hAnsi="Century Gothic"/>
          <w:lang w:val="de-CH"/>
        </w:rPr>
        <w:t>“</w:t>
      </w:r>
      <w:r w:rsidRPr="00A45C44">
        <w:rPr>
          <w:rFonts w:ascii="Century Gothic" w:hAnsi="Century Gothic"/>
          <w:lang w:val="de-CH"/>
        </w:rPr>
        <w:t xml:space="preserve"> hat (dies ist sehr wichtig, um Diebstahl</w:t>
      </w:r>
      <w:r w:rsidR="003E1BA3">
        <w:rPr>
          <w:rFonts w:ascii="Century Gothic" w:hAnsi="Century Gothic"/>
          <w:lang w:val="de-CH"/>
        </w:rPr>
        <w:t>vorwürfen</w:t>
      </w:r>
      <w:r w:rsidRPr="00A45C44">
        <w:rPr>
          <w:rFonts w:ascii="Century Gothic" w:hAnsi="Century Gothic"/>
          <w:lang w:val="de-CH"/>
        </w:rPr>
        <w:t xml:space="preserve"> </w:t>
      </w:r>
      <w:r w:rsidR="003E1BA3">
        <w:rPr>
          <w:rFonts w:ascii="Century Gothic" w:hAnsi="Century Gothic"/>
          <w:lang w:val="de-CH"/>
        </w:rPr>
        <w:t>vorzubeugen</w:t>
      </w:r>
      <w:r w:rsidRPr="00A45C44">
        <w:rPr>
          <w:rFonts w:ascii="Century Gothic" w:hAnsi="Century Gothic"/>
          <w:lang w:val="de-CH"/>
        </w:rPr>
        <w:t xml:space="preserve">). </w:t>
      </w:r>
    </w:p>
    <w:p w14:paraId="3710C47D" w14:textId="77777777" w:rsidR="00A45C44" w:rsidRPr="00A45C44" w:rsidRDefault="00A45C44" w:rsidP="00A45C44">
      <w:pPr>
        <w:rPr>
          <w:rFonts w:ascii="Century Gothic" w:hAnsi="Century Gothic"/>
          <w:lang w:val="de-CH"/>
        </w:rPr>
      </w:pPr>
      <w:r w:rsidRPr="00A45C44">
        <w:rPr>
          <w:rFonts w:ascii="Century Gothic" w:hAnsi="Century Gothic"/>
          <w:lang w:val="de-CH"/>
        </w:rPr>
        <w:t>Wir handeln ohne Einfluss von Alkohol oder Drog</w:t>
      </w:r>
      <w:r w:rsidR="003E1BA3">
        <w:rPr>
          <w:rFonts w:ascii="Century Gothic" w:hAnsi="Century Gothic"/>
          <w:lang w:val="de-CH"/>
        </w:rPr>
        <w:t>en. W</w:t>
      </w:r>
      <w:r w:rsidRPr="00A45C44">
        <w:rPr>
          <w:rFonts w:ascii="Century Gothic" w:hAnsi="Century Gothic"/>
          <w:lang w:val="de-CH"/>
        </w:rPr>
        <w:t xml:space="preserve">ir kennen die möglichen Rechtsfolgen unseres Handelns und tragen die Verantwortung dafür. Wir kümmern uns um uns und die anderen, </w:t>
      </w:r>
      <w:r w:rsidR="003E1BA3">
        <w:rPr>
          <w:rFonts w:ascii="Century Gothic" w:hAnsi="Century Gothic"/>
          <w:lang w:val="de-CH"/>
        </w:rPr>
        <w:t xml:space="preserve">in </w:t>
      </w:r>
      <w:r w:rsidRPr="00A45C44">
        <w:rPr>
          <w:rFonts w:ascii="Century Gothic" w:hAnsi="Century Gothic"/>
          <w:lang w:val="de-CH"/>
        </w:rPr>
        <w:t>absolute</w:t>
      </w:r>
      <w:r w:rsidR="003E1BA3">
        <w:rPr>
          <w:rFonts w:ascii="Century Gothic" w:hAnsi="Century Gothic"/>
          <w:lang w:val="de-CH"/>
        </w:rPr>
        <w:t>r</w:t>
      </w:r>
      <w:r w:rsidRPr="00A45C44">
        <w:rPr>
          <w:rFonts w:ascii="Century Gothic" w:hAnsi="Century Gothic"/>
          <w:lang w:val="de-CH"/>
        </w:rPr>
        <w:t xml:space="preserve"> Sicherheit, weil wir unsere Privilegien kennen und </w:t>
      </w:r>
      <w:r w:rsidR="003E1BA3">
        <w:rPr>
          <w:rFonts w:ascii="Century Gothic" w:hAnsi="Century Gothic"/>
          <w:lang w:val="de-CH"/>
        </w:rPr>
        <w:t>wissen, dass unser Kampf</w:t>
      </w:r>
      <w:r w:rsidRPr="00A45C44">
        <w:rPr>
          <w:rFonts w:ascii="Century Gothic" w:hAnsi="Century Gothic"/>
          <w:lang w:val="de-CH"/>
        </w:rPr>
        <w:t xml:space="preserve"> mit anderen sozialen und ökologischen Kämpfen verbunden </w:t>
      </w:r>
      <w:r w:rsidR="003E1BA3">
        <w:rPr>
          <w:rFonts w:ascii="Century Gothic" w:hAnsi="Century Gothic"/>
          <w:lang w:val="de-CH"/>
        </w:rPr>
        <w:t>ist</w:t>
      </w:r>
      <w:r w:rsidRPr="00A45C44">
        <w:rPr>
          <w:rFonts w:ascii="Century Gothic" w:hAnsi="Century Gothic"/>
          <w:lang w:val="de-CH"/>
        </w:rPr>
        <w:t>.</w:t>
      </w:r>
    </w:p>
    <w:p w14:paraId="194EBE16" w14:textId="77777777" w:rsidR="00A45C44" w:rsidRPr="00A45C44" w:rsidRDefault="00A45C44" w:rsidP="00A45C44">
      <w:pPr>
        <w:rPr>
          <w:rFonts w:ascii="Century Gothic" w:hAnsi="Century Gothic"/>
          <w:lang w:val="de-CH"/>
        </w:rPr>
      </w:pPr>
    </w:p>
    <w:p w14:paraId="7CDF2130" w14:textId="77777777" w:rsidR="00A45C44" w:rsidRPr="00A45C44" w:rsidRDefault="00A45C44" w:rsidP="00A45C44">
      <w:pPr>
        <w:rPr>
          <w:rFonts w:ascii="Century Gothic" w:hAnsi="Century Gothic"/>
          <w:lang w:val="de-CH"/>
        </w:rPr>
      </w:pPr>
      <w:r w:rsidRPr="00A45C44">
        <w:rPr>
          <w:rFonts w:ascii="Century Gothic" w:hAnsi="Century Gothic"/>
          <w:lang w:val="de-CH"/>
        </w:rPr>
        <w:t>Wir verlassen den Ort der Aktion durch eine gemeinsame Entscheidung, wir lehnen die Verhaftung einzelne</w:t>
      </w:r>
      <w:r w:rsidR="003E1BA3">
        <w:rPr>
          <w:rFonts w:ascii="Century Gothic" w:hAnsi="Century Gothic"/>
          <w:lang w:val="de-CH"/>
        </w:rPr>
        <w:t>r</w:t>
      </w:r>
      <w:r w:rsidRPr="00A45C44">
        <w:rPr>
          <w:rFonts w:ascii="Century Gothic" w:hAnsi="Century Gothic"/>
          <w:lang w:val="de-CH"/>
        </w:rPr>
        <w:t xml:space="preserve"> Aktivisten ab und handeln nach dem Prinzip: Entweder </w:t>
      </w:r>
      <w:r w:rsidR="003E1BA3">
        <w:rPr>
          <w:rFonts w:ascii="Century Gothic" w:hAnsi="Century Gothic"/>
          <w:lang w:val="de-CH"/>
        </w:rPr>
        <w:t>alle</w:t>
      </w:r>
      <w:r w:rsidRPr="00A45C44">
        <w:rPr>
          <w:rFonts w:ascii="Century Gothic" w:hAnsi="Century Gothic"/>
          <w:lang w:val="de-CH"/>
        </w:rPr>
        <w:t xml:space="preserve"> oder niemand, und lassen niemals jemanden allein. </w:t>
      </w:r>
    </w:p>
    <w:p w14:paraId="17092E6B" w14:textId="77777777" w:rsidR="00A45C44" w:rsidRPr="00A45C44" w:rsidRDefault="00A45C44" w:rsidP="00A45C44">
      <w:pPr>
        <w:rPr>
          <w:rFonts w:ascii="Century Gothic" w:hAnsi="Century Gothic"/>
          <w:lang w:val="de-CH"/>
        </w:rPr>
      </w:pPr>
    </w:p>
    <w:p w14:paraId="56467BA3" w14:textId="77777777" w:rsidR="00333F9D" w:rsidRPr="00A45C44" w:rsidRDefault="003E1BA3" w:rsidP="00A45C44">
      <w:pPr>
        <w:rPr>
          <w:rFonts w:ascii="Century Gothic" w:hAnsi="Century Gothic"/>
          <w:lang w:val="de-CH"/>
        </w:rPr>
      </w:pPr>
      <w:r>
        <w:rPr>
          <w:rFonts w:ascii="Century Gothic" w:hAnsi="Century Gothic"/>
          <w:lang w:val="de-CH"/>
        </w:rPr>
        <w:t>Mit</w:t>
      </w:r>
      <w:r w:rsidR="00A45C44" w:rsidRPr="00A45C44">
        <w:rPr>
          <w:rFonts w:ascii="Century Gothic" w:hAnsi="Century Gothic"/>
          <w:lang w:val="de-CH"/>
        </w:rPr>
        <w:t xml:space="preserve"> Liebe und Wut </w:t>
      </w:r>
      <w:r>
        <w:rPr>
          <w:rFonts w:ascii="Century Gothic" w:hAnsi="Century Gothic"/>
          <w:lang w:val="de-CH"/>
        </w:rPr>
        <w:t>und nach dem Motto:</w:t>
      </w:r>
      <w:r w:rsidR="00A45C44" w:rsidRPr="00A45C44">
        <w:rPr>
          <w:rFonts w:ascii="Century Gothic" w:hAnsi="Century Gothic"/>
          <w:lang w:val="de-CH"/>
        </w:rPr>
        <w:t xml:space="preserve"> ein Tag ohne </w:t>
      </w:r>
      <w:r>
        <w:rPr>
          <w:rFonts w:ascii="Century Gothic" w:hAnsi="Century Gothic"/>
          <w:lang w:val="de-CH"/>
        </w:rPr>
        <w:t>Einkaufswagen</w:t>
      </w:r>
      <w:r w:rsidR="00A45C44" w:rsidRPr="00A45C44">
        <w:rPr>
          <w:rFonts w:ascii="Century Gothic" w:hAnsi="Century Gothic"/>
          <w:lang w:val="de-CH"/>
        </w:rPr>
        <w:t xml:space="preserve"> </w:t>
      </w:r>
      <w:r>
        <w:rPr>
          <w:rFonts w:ascii="Century Gothic" w:hAnsi="Century Gothic"/>
          <w:lang w:val="de-CH"/>
        </w:rPr>
        <w:t xml:space="preserve">ist </w:t>
      </w:r>
      <w:r w:rsidR="00A45C44" w:rsidRPr="00A45C44">
        <w:rPr>
          <w:rFonts w:ascii="Century Gothic" w:hAnsi="Century Gothic"/>
          <w:lang w:val="de-CH"/>
        </w:rPr>
        <w:t>weniger schlimm als eine Woche ohne Brot...</w:t>
      </w:r>
    </w:p>
    <w:sectPr w:rsidR="00333F9D" w:rsidRPr="00A45C44" w:rsidSect="00A10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C44"/>
    <w:rsid w:val="00333F9D"/>
    <w:rsid w:val="003E1BA3"/>
    <w:rsid w:val="008C1D31"/>
    <w:rsid w:val="00A10235"/>
    <w:rsid w:val="00A45C44"/>
    <w:rsid w:val="00FE4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25433"/>
  <w15:docId w15:val="{9A7F9E43-E743-4841-B6E6-66B075BE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2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Bugnon Colette</dc:creator>
  <cp:keywords/>
  <dc:description/>
  <cp:lastModifiedBy>Bugnon Colette</cp:lastModifiedBy>
  <cp:revision>2</cp:revision>
  <dcterms:created xsi:type="dcterms:W3CDTF">2021-04-12T07:21:00Z</dcterms:created>
  <dcterms:modified xsi:type="dcterms:W3CDTF">2021-04-12T07:21:00Z</dcterms:modified>
</cp:coreProperties>
</file>